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BE" w:rsidRDefault="007654BE" w:rsidP="007654BE">
      <w:pPr>
        <w:ind w:left="5529"/>
        <w:jc w:val="both"/>
      </w:pPr>
      <w:r>
        <w:t xml:space="preserve">                                                                                                                   УТВЕРЖДЕН</w:t>
      </w:r>
    </w:p>
    <w:p w:rsidR="007654BE" w:rsidRDefault="007654BE" w:rsidP="007654BE">
      <w:pPr>
        <w:ind w:left="5529"/>
        <w:jc w:val="both"/>
      </w:pPr>
      <w:r>
        <w:t xml:space="preserve">                                                                                          решением  </w:t>
      </w:r>
      <w:proofErr w:type="gramStart"/>
      <w:r>
        <w:t>территориальной</w:t>
      </w:r>
      <w:proofErr w:type="gramEnd"/>
      <w:r>
        <w:t xml:space="preserve"> </w:t>
      </w:r>
    </w:p>
    <w:p w:rsidR="007654BE" w:rsidRDefault="007654BE" w:rsidP="007654BE">
      <w:pPr>
        <w:ind w:left="5529"/>
        <w:jc w:val="both"/>
      </w:pPr>
      <w:r>
        <w:t xml:space="preserve">                                                                                          избирательной комиссии </w:t>
      </w:r>
    </w:p>
    <w:p w:rsidR="007654BE" w:rsidRDefault="007654BE" w:rsidP="007654BE">
      <w:pPr>
        <w:ind w:left="5529"/>
        <w:jc w:val="both"/>
      </w:pPr>
      <w:r>
        <w:t xml:space="preserve">                                                                                          Шиловского района</w:t>
      </w:r>
    </w:p>
    <w:p w:rsidR="007654BE" w:rsidRDefault="007654BE" w:rsidP="007654BE">
      <w:pPr>
        <w:ind w:left="5529"/>
        <w:jc w:val="both"/>
      </w:pPr>
      <w:r>
        <w:t xml:space="preserve">                                                                                          № </w:t>
      </w:r>
      <w:r w:rsidR="0003114A">
        <w:t>8/47</w:t>
      </w:r>
      <w:bookmarkStart w:id="0" w:name="_GoBack"/>
      <w:bookmarkEnd w:id="0"/>
      <w:r>
        <w:t xml:space="preserve"> от </w:t>
      </w:r>
      <w:r w:rsidR="00C16933">
        <w:t>03.07.</w:t>
      </w:r>
      <w:r w:rsidR="008C6388">
        <w:t>2021</w:t>
      </w:r>
      <w:r>
        <w:t xml:space="preserve"> </w:t>
      </w:r>
    </w:p>
    <w:p w:rsidR="007654BE" w:rsidRDefault="007654BE" w:rsidP="007654BE"/>
    <w:p w:rsidR="007654BE" w:rsidRPr="00D845C2" w:rsidRDefault="007654BE" w:rsidP="007654BE">
      <w:pPr>
        <w:jc w:val="center"/>
        <w:rPr>
          <w:b/>
          <w:sz w:val="40"/>
          <w:szCs w:val="40"/>
        </w:rPr>
      </w:pPr>
      <w:r w:rsidRPr="00D845C2">
        <w:rPr>
          <w:b/>
          <w:sz w:val="40"/>
          <w:szCs w:val="40"/>
        </w:rPr>
        <w:t>Календарный план</w:t>
      </w:r>
    </w:p>
    <w:p w:rsidR="007654BE" w:rsidRPr="00D845C2" w:rsidRDefault="007654BE" w:rsidP="007654BE">
      <w:pPr>
        <w:jc w:val="center"/>
        <w:rPr>
          <w:b/>
          <w:sz w:val="28"/>
          <w:szCs w:val="28"/>
        </w:rPr>
      </w:pPr>
      <w:r w:rsidRPr="00D845C2">
        <w:rPr>
          <w:b/>
          <w:sz w:val="28"/>
          <w:szCs w:val="28"/>
        </w:rPr>
        <w:t>мероприятий по подготовке и проведению выборов глав</w:t>
      </w:r>
      <w:r w:rsidR="004051BC">
        <w:rPr>
          <w:b/>
          <w:sz w:val="28"/>
          <w:szCs w:val="28"/>
        </w:rPr>
        <w:t xml:space="preserve">ы муниципального образования – </w:t>
      </w:r>
      <w:proofErr w:type="spellStart"/>
      <w:r w:rsidR="004051BC">
        <w:rPr>
          <w:b/>
          <w:sz w:val="28"/>
          <w:szCs w:val="28"/>
        </w:rPr>
        <w:t>Аделинское</w:t>
      </w:r>
      <w:proofErr w:type="spellEnd"/>
      <w:r w:rsidR="004051BC">
        <w:rPr>
          <w:b/>
          <w:sz w:val="28"/>
          <w:szCs w:val="28"/>
        </w:rPr>
        <w:t xml:space="preserve"> сельское поселение</w:t>
      </w:r>
      <w:r w:rsidRPr="00D845C2">
        <w:rPr>
          <w:b/>
          <w:sz w:val="28"/>
          <w:szCs w:val="28"/>
        </w:rPr>
        <w:t xml:space="preserve"> </w:t>
      </w:r>
      <w:r w:rsidR="004051BC">
        <w:rPr>
          <w:b/>
          <w:sz w:val="28"/>
          <w:szCs w:val="28"/>
        </w:rPr>
        <w:t>Шиловского муниципального</w:t>
      </w:r>
      <w:r w:rsidRPr="00D845C2">
        <w:rPr>
          <w:b/>
          <w:sz w:val="28"/>
          <w:szCs w:val="28"/>
        </w:rPr>
        <w:t xml:space="preserve"> район</w:t>
      </w:r>
      <w:r w:rsidR="004051BC">
        <w:rPr>
          <w:b/>
          <w:sz w:val="28"/>
          <w:szCs w:val="28"/>
        </w:rPr>
        <w:t>а</w:t>
      </w:r>
      <w:r w:rsidRPr="00D845C2">
        <w:rPr>
          <w:b/>
          <w:sz w:val="28"/>
          <w:szCs w:val="28"/>
        </w:rPr>
        <w:t xml:space="preserve"> Рязанской области.</w:t>
      </w:r>
    </w:p>
    <w:p w:rsidR="007654BE" w:rsidRDefault="007654BE" w:rsidP="007654BE">
      <w:pPr>
        <w:jc w:val="center"/>
      </w:pPr>
    </w:p>
    <w:p w:rsidR="007654BE" w:rsidRPr="00F93FD8" w:rsidRDefault="007654BE" w:rsidP="007654BE">
      <w:pPr>
        <w:jc w:val="center"/>
        <w:rPr>
          <w:b/>
          <w:bCs/>
          <w:sz w:val="28"/>
          <w:szCs w:val="28"/>
        </w:rPr>
      </w:pPr>
    </w:p>
    <w:p w:rsidR="007654BE" w:rsidRDefault="007654BE" w:rsidP="007654BE">
      <w:pPr>
        <w:ind w:left="4668" w:firstLine="3828"/>
        <w:jc w:val="both"/>
        <w:rPr>
          <w:b/>
          <w:bCs/>
        </w:rPr>
      </w:pPr>
      <w:r>
        <w:rPr>
          <w:b/>
          <w:bCs/>
        </w:rPr>
        <w:t>Дата официального   опубликования (публикации)</w:t>
      </w:r>
    </w:p>
    <w:p w:rsidR="007654BE" w:rsidRDefault="007654BE" w:rsidP="007654BE">
      <w:pPr>
        <w:ind w:left="4668" w:firstLine="3828"/>
        <w:jc w:val="both"/>
        <w:rPr>
          <w:b/>
          <w:bCs/>
        </w:rPr>
      </w:pPr>
      <w:r>
        <w:rPr>
          <w:b/>
          <w:bCs/>
        </w:rPr>
        <w:t>р</w:t>
      </w:r>
      <w:r w:rsidR="004051BC">
        <w:rPr>
          <w:b/>
          <w:bCs/>
        </w:rPr>
        <w:t>ешения о назначении выборов – «02» июля 2021</w:t>
      </w:r>
      <w:r>
        <w:rPr>
          <w:b/>
          <w:bCs/>
        </w:rPr>
        <w:t xml:space="preserve"> г</w:t>
      </w:r>
      <w:r w:rsidR="004051BC">
        <w:rPr>
          <w:b/>
          <w:bCs/>
        </w:rPr>
        <w:t>ода</w:t>
      </w:r>
    </w:p>
    <w:p w:rsidR="007654BE" w:rsidRDefault="007654BE" w:rsidP="007654BE">
      <w:pPr>
        <w:jc w:val="both"/>
        <w:rPr>
          <w:b/>
        </w:rPr>
      </w:pPr>
    </w:p>
    <w:p w:rsidR="007654BE" w:rsidRDefault="004051BC" w:rsidP="007654BE">
      <w:pPr>
        <w:ind w:left="5376" w:firstLine="3120"/>
        <w:jc w:val="both"/>
      </w:pPr>
      <w:r>
        <w:rPr>
          <w:b/>
        </w:rPr>
        <w:t>День голосования  19 сентября 2021</w:t>
      </w:r>
      <w:r w:rsidR="007654BE">
        <w:rPr>
          <w:b/>
        </w:rPr>
        <w:t xml:space="preserve"> года</w:t>
      </w:r>
    </w:p>
    <w:p w:rsidR="007654BE" w:rsidRDefault="007654BE" w:rsidP="007654BE">
      <w:pPr>
        <w:jc w:val="center"/>
        <w:rPr>
          <w:b/>
          <w:bCs/>
          <w:sz w:val="12"/>
          <w:szCs w:val="14"/>
        </w:rPr>
      </w:pPr>
    </w:p>
    <w:tbl>
      <w:tblPr>
        <w:tblW w:w="14182" w:type="dxa"/>
        <w:tblInd w:w="-182" w:type="dxa"/>
        <w:tblLayout w:type="fixed"/>
        <w:tblLook w:val="0000" w:firstRow="0" w:lastRow="0" w:firstColumn="0" w:lastColumn="0" w:noHBand="0" w:noVBand="0"/>
      </w:tblPr>
      <w:tblGrid>
        <w:gridCol w:w="716"/>
        <w:gridCol w:w="4536"/>
        <w:gridCol w:w="2835"/>
        <w:gridCol w:w="2693"/>
        <w:gridCol w:w="3402"/>
      </w:tblGrid>
      <w:tr w:rsidR="007654BE" w:rsidTr="005250B5">
        <w:trPr>
          <w:trHeight w:val="6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tabs>
                <w:tab w:val="left" w:pos="62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Исполнители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Ссылка на статьи законов</w:t>
            </w:r>
          </w:p>
        </w:tc>
      </w:tr>
      <w:tr w:rsidR="007654BE" w:rsidTr="005250B5">
        <w:trPr>
          <w:trHeight w:val="274"/>
        </w:trPr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1"/>
              <w:tabs>
                <w:tab w:val="left" w:pos="0"/>
              </w:tabs>
              <w:snapToGrid w:val="0"/>
              <w:ind w:left="720"/>
              <w:jc w:val="left"/>
            </w:pPr>
          </w:p>
          <w:p w:rsidR="007654BE" w:rsidRDefault="007654BE" w:rsidP="005250B5">
            <w:pPr>
              <w:pStyle w:val="1"/>
              <w:tabs>
                <w:tab w:val="left" w:pos="0"/>
              </w:tabs>
              <w:snapToGrid w:val="0"/>
              <w:ind w:left="720"/>
            </w:pPr>
            <w:r w:rsidRPr="00920775">
              <w:t>ИЗБИРАТЕЛЬНЫЕ УЧАСТКИ</w:t>
            </w:r>
            <w:r>
              <w:t>. СОСТАВЛЕНИЕ СПИСКОВ ИЗБИРАТЕЛЕЙ</w:t>
            </w:r>
          </w:p>
          <w:p w:rsidR="007654BE" w:rsidRPr="0037207B" w:rsidRDefault="007654BE" w:rsidP="005250B5"/>
        </w:tc>
      </w:tr>
      <w:tr w:rsidR="007654BE" w:rsidTr="005250B5">
        <w:trPr>
          <w:trHeight w:val="7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5250B5" w:rsidP="005250B5">
            <w:pPr>
              <w:pStyle w:val="a8"/>
              <w:numPr>
                <w:ilvl w:val="0"/>
                <w:numId w:val="4"/>
              </w:numPr>
              <w:tabs>
                <w:tab w:val="left" w:pos="62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Опубликование списка избирательных участков с указанием их номеров и границ (если избирательный участок включает в себя территорию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</w:t>
            </w:r>
            <w:r>
              <w:lastRenderedPageBreak/>
              <w:t>участковых избирательных комиссий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lastRenderedPageBreak/>
              <w:t xml:space="preserve">Не позднее </w:t>
            </w:r>
          </w:p>
          <w:p w:rsidR="007654BE" w:rsidRDefault="007654BE" w:rsidP="005250B5">
            <w:pPr>
              <w:jc w:val="both"/>
            </w:pPr>
            <w:r>
              <w:t>0</w:t>
            </w:r>
            <w:r w:rsidR="004051BC">
              <w:t>4</w:t>
            </w:r>
            <w:r>
              <w:t>.0</w:t>
            </w:r>
            <w:r w:rsidR="00073DB5">
              <w:t>8.2021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Главы администраций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 w:rsidRPr="00D3145C">
              <w:t>П.</w:t>
            </w:r>
            <w:r w:rsidRPr="00506089">
              <w:rPr>
                <w:b/>
              </w:rPr>
              <w:t xml:space="preserve"> 7</w:t>
            </w:r>
            <w:r>
              <w:t xml:space="preserve"> ст. 19 Федерального закона от 12 июня 2002 года         № 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 xml:space="preserve">Направление сведений об избирателях в ТИК </w:t>
            </w:r>
            <w:r w:rsidRPr="007F5D6D">
              <w:t>Шиловского</w:t>
            </w:r>
            <w:r>
              <w:t xml:space="preserve"> района для составления списков избирателей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Сразу после назначения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Глава администрации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4 ст. 7 Закона  Рязанской  области  №  64-ОЗ «О выборах главы муниципального образования в Рязанской области»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Составление списков избирателей по каждому избирательному участку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9E02C5">
            <w:pPr>
              <w:snapToGrid w:val="0"/>
            </w:pPr>
            <w:r>
              <w:t>Не по</w:t>
            </w:r>
            <w:r w:rsidR="009E02C5">
              <w:t>зднее 04</w:t>
            </w:r>
            <w:r>
              <w:t>.0</w:t>
            </w:r>
            <w:r w:rsidR="009E02C5">
              <w:t>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Территориальная избирательная комиссия  Шиловского 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2 ст. 7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Еженедельно со дня представления сведений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Глава администрации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4 ст. 7  Закона  Рязанской  области  №  64-ОЗ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rPr>
          <w:trHeight w:val="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9E02C5" w:rsidP="005250B5">
            <w:pPr>
              <w:snapToGrid w:val="0"/>
            </w:pPr>
            <w:r>
              <w:t>Не позднее 08.09.2021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7 ст. 7  Закона  Рязанской  области  №  64-ОЗ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Представление  избирателям списка избирателей для ознакомления и дополнительного уточнения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9E02C5" w:rsidP="005250B5">
            <w:pPr>
              <w:snapToGrid w:val="0"/>
              <w:jc w:val="both"/>
            </w:pPr>
            <w:r>
              <w:t>С  08.09.2021</w:t>
            </w:r>
          </w:p>
          <w:p w:rsidR="007654BE" w:rsidRDefault="002E7534" w:rsidP="005250B5">
            <w:pPr>
              <w:snapToGrid w:val="0"/>
              <w:jc w:val="both"/>
            </w:pPr>
            <w:r>
              <w:t>по 18.09.2021</w:t>
            </w:r>
            <w:r w:rsidR="007654BE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Участковая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 ст. 9 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2E7534" w:rsidP="005250B5">
            <w:pPr>
              <w:jc w:val="both"/>
            </w:pPr>
            <w:r>
              <w:t>Информирование избирателей</w:t>
            </w:r>
            <w:r w:rsidR="007654BE">
              <w:t xml:space="preserve"> для ознакомления и дополнительного уточнения списка избирателей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2E7534" w:rsidP="002E7534">
            <w:pPr>
              <w:jc w:val="both"/>
            </w:pPr>
            <w:r>
              <w:t>Не  позднее 08</w:t>
            </w:r>
            <w:r w:rsidR="007654BE">
              <w:t>.0</w:t>
            </w:r>
            <w:r>
              <w:t>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Участковая избирательная комиссия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Уточнение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2E7534" w:rsidP="005250B5">
            <w:pPr>
              <w:snapToGrid w:val="0"/>
              <w:jc w:val="both"/>
            </w:pPr>
            <w:r>
              <w:t>С  08</w:t>
            </w:r>
            <w:r w:rsidR="007654BE">
              <w:t>.0</w:t>
            </w:r>
            <w:r>
              <w:t>9.2021</w:t>
            </w:r>
            <w:r w:rsidR="007654BE">
              <w:t xml:space="preserve"> </w:t>
            </w:r>
          </w:p>
          <w:p w:rsidR="007654BE" w:rsidRDefault="002E7534" w:rsidP="002E7534">
            <w:r>
              <w:t>по 18.09.2021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Участковая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 ст. 9  Закона  Рязанской  области  №  64-ОЗ</w:t>
            </w:r>
          </w:p>
          <w:p w:rsidR="007654BE" w:rsidRDefault="007654BE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Направление в территориальную либо </w:t>
            </w:r>
            <w:r>
              <w:lastRenderedPageBreak/>
              <w:t>участковую избирательные комиссии сведений об избирателях для уточнения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2E7534" w:rsidP="005250B5">
            <w:pPr>
              <w:jc w:val="both"/>
            </w:pPr>
            <w:r>
              <w:lastRenderedPageBreak/>
              <w:t>С 29.08.2021</w:t>
            </w:r>
            <w:r w:rsidR="007654BE">
              <w:t xml:space="preserve"> </w:t>
            </w:r>
          </w:p>
          <w:p w:rsidR="007654BE" w:rsidRDefault="002E7534" w:rsidP="005250B5">
            <w:pPr>
              <w:jc w:val="both"/>
            </w:pPr>
            <w:r>
              <w:lastRenderedPageBreak/>
              <w:t>по 10</w:t>
            </w:r>
            <w:r w:rsidR="007654BE">
              <w:t>.0</w:t>
            </w:r>
            <w:r>
              <w:t>9</w:t>
            </w:r>
            <w:r w:rsidR="007654BE">
              <w:t>.20</w:t>
            </w:r>
            <w:r>
              <w:t>21</w:t>
            </w:r>
            <w:r w:rsidR="007654BE">
              <w:t xml:space="preserve"> – каждые три дня, а </w:t>
            </w:r>
          </w:p>
          <w:p w:rsidR="007654BE" w:rsidRDefault="002E7534" w:rsidP="005250B5">
            <w:pPr>
              <w:jc w:val="both"/>
            </w:pPr>
            <w:r>
              <w:t>с 11.09.2021</w:t>
            </w:r>
            <w:r w:rsidR="007654BE">
              <w:t xml:space="preserve"> </w:t>
            </w:r>
          </w:p>
          <w:p w:rsidR="007654BE" w:rsidRDefault="002E7534" w:rsidP="005250B5">
            <w:pPr>
              <w:jc w:val="both"/>
            </w:pPr>
            <w:r>
              <w:t>по 18.09.2021</w:t>
            </w:r>
            <w:r w:rsidR="007654BE">
              <w:t xml:space="preserve"> - 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lastRenderedPageBreak/>
              <w:t xml:space="preserve">Территориальная </w:t>
            </w:r>
            <w:r>
              <w:lastRenderedPageBreak/>
              <w:t>избирательная комиссия, главы администраций сельских поселений, органы ЗАГС, военные комиссары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lastRenderedPageBreak/>
              <w:t xml:space="preserve">Ч. 2 ст. 9  Закона  Рязанской  </w:t>
            </w:r>
            <w:r>
              <w:lastRenderedPageBreak/>
              <w:t>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Подписание выверенного и уточненного списка избирателей и его заверение печатью участковой избирательной комиссии.</w:t>
            </w:r>
          </w:p>
          <w:p w:rsidR="007654BE" w:rsidRDefault="007654BE" w:rsidP="005250B5">
            <w:pPr>
              <w:jc w:val="both"/>
            </w:pPr>
            <w:r>
              <w:t xml:space="preserve">Передача сведений в ТИК о числе избирателей, включенных в список избирателей на момент его подписания 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2E7534" w:rsidP="005250B5">
            <w:pPr>
              <w:snapToGrid w:val="0"/>
              <w:jc w:val="both"/>
              <w:rPr>
                <w:color w:val="FF0000"/>
              </w:rPr>
            </w:pPr>
            <w:r>
              <w:t xml:space="preserve">Не позднее 18.00 часов местного времени </w:t>
            </w:r>
            <w:r w:rsidRPr="002E7534">
              <w:rPr>
                <w:color w:val="FF0000"/>
              </w:rPr>
              <w:t>16</w:t>
            </w:r>
            <w:r w:rsidR="007654BE" w:rsidRPr="002E7534">
              <w:rPr>
                <w:color w:val="FF0000"/>
              </w:rPr>
              <w:t>.09.20</w:t>
            </w:r>
            <w:r w:rsidRPr="002E7534">
              <w:rPr>
                <w:color w:val="FF0000"/>
              </w:rPr>
              <w:t>21</w:t>
            </w:r>
          </w:p>
          <w:p w:rsidR="002E7534" w:rsidRDefault="002E7534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Председатели и секретари УИК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2 ст. 9  Закона  Рязанской  области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участковой избирательной комиссии и подписью председателя комиссии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2E7534" w:rsidP="005250B5">
            <w:pPr>
              <w:snapToGrid w:val="0"/>
              <w:jc w:val="both"/>
            </w:pPr>
            <w:r>
              <w:t xml:space="preserve">Не позднее </w:t>
            </w:r>
            <w:r w:rsidRPr="002E7534">
              <w:rPr>
                <w:color w:val="FF0000"/>
              </w:rPr>
              <w:t>16.09.2021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Председатели УИК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2 ст. 9  Закона  Рязанской  области №  64-ОЗ,</w:t>
            </w:r>
          </w:p>
          <w:p w:rsidR="007654BE" w:rsidRDefault="007654BE" w:rsidP="005250B5">
            <w:r>
              <w:t>п. 13 ст. 17 Федерального закона от 12 июня 2002 года         №  67-ФЗ</w:t>
            </w:r>
          </w:p>
        </w:tc>
      </w:tr>
      <w:tr w:rsidR="008C6388" w:rsidTr="005250B5"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88" w:rsidRDefault="008C6388" w:rsidP="008C6388">
            <w:pPr>
              <w:pStyle w:val="1"/>
              <w:tabs>
                <w:tab w:val="left" w:pos="0"/>
              </w:tabs>
              <w:snapToGrid w:val="0"/>
            </w:pPr>
          </w:p>
          <w:p w:rsidR="008C6388" w:rsidRDefault="008C6388" w:rsidP="008C6388">
            <w:pPr>
              <w:pStyle w:val="1"/>
              <w:tabs>
                <w:tab w:val="left" w:pos="0"/>
              </w:tabs>
              <w:snapToGrid w:val="0"/>
            </w:pPr>
            <w:r>
              <w:t xml:space="preserve">ВЫДВИЖЕНИЕ И РЕГИСТРАЦИЯ КАНДИДАТОВ НА ДОЛЖНОСТЬ </w:t>
            </w:r>
          </w:p>
          <w:p w:rsidR="008C6388" w:rsidRDefault="008C6388" w:rsidP="008C6388">
            <w:pPr>
              <w:pStyle w:val="1"/>
              <w:tabs>
                <w:tab w:val="left" w:pos="0"/>
              </w:tabs>
              <w:snapToGrid w:val="0"/>
            </w:pPr>
            <w:r>
              <w:t>ГЛАВЫ МУНИЦИПАЛЬНОГО ОБРАЗОВАНИЯ</w:t>
            </w:r>
          </w:p>
          <w:p w:rsidR="008C6388" w:rsidRPr="008C6388" w:rsidRDefault="008C6388" w:rsidP="008C6388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Выдвижение кандидатов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F61707">
            <w:pPr>
              <w:snapToGrid w:val="0"/>
              <w:jc w:val="both"/>
            </w:pPr>
            <w:r>
              <w:t xml:space="preserve">Со дня, следующего за днем официального опубликования  решения о назначении выборов  и  не  </w:t>
            </w:r>
            <w:proofErr w:type="gramStart"/>
            <w:r>
              <w:t>позднее</w:t>
            </w:r>
            <w:proofErr w:type="gramEnd"/>
            <w:r>
              <w:t xml:space="preserve"> чем </w:t>
            </w:r>
            <w:r w:rsidR="00F61707">
              <w:rPr>
                <w:b/>
                <w:sz w:val="28"/>
                <w:szCs w:val="28"/>
              </w:rPr>
              <w:t>28.07.2021</w:t>
            </w:r>
            <w:r>
              <w:rPr>
                <w:b/>
                <w:sz w:val="28"/>
                <w:szCs w:val="28"/>
              </w:rPr>
              <w:t xml:space="preserve"> 18.00 </w:t>
            </w:r>
            <w:r>
              <w:rPr>
                <w:b/>
                <w:sz w:val="28"/>
                <w:szCs w:val="28"/>
              </w:rPr>
              <w:lastRenderedPageBreak/>
              <w:t xml:space="preserve">часов </w:t>
            </w:r>
            <w:r>
              <w:t xml:space="preserve">по </w:t>
            </w:r>
            <w:r w:rsidR="00F61707">
              <w:t>местному</w:t>
            </w:r>
            <w:r>
              <w:t xml:space="preserve"> времени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7654BE">
            <w:pPr>
              <w:snapToGrid w:val="0"/>
            </w:pPr>
            <w:r>
              <w:lastRenderedPageBreak/>
              <w:t xml:space="preserve">Избирательные объединения  и  граждане Российской Федерации, обладающие пассивным </w:t>
            </w:r>
            <w:r>
              <w:lastRenderedPageBreak/>
              <w:t xml:space="preserve">избирательным правом, в порядке самовыдвижения 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2E7534" w:rsidP="002E7534">
            <w:r w:rsidRPr="002E7534">
              <w:lastRenderedPageBreak/>
              <w:t>Ч. 3 ст. 19</w:t>
            </w:r>
            <w:r w:rsidR="007654BE" w:rsidRPr="002E7534">
              <w:t xml:space="preserve">  Закона  Рязанской  области  №  6</w:t>
            </w:r>
            <w:r w:rsidRPr="002E7534">
              <w:t>4</w:t>
            </w:r>
            <w:r w:rsidR="007654BE" w:rsidRPr="002E7534">
              <w:t>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7654BE">
            <w:pPr>
              <w:snapToGrid w:val="0"/>
            </w:pPr>
            <w:r>
              <w:t>Уведомление избирательной комиссии о самовыдвижении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7654BE">
            <w:pPr>
              <w:snapToGrid w:val="0"/>
            </w:pPr>
            <w:r>
              <w:t>После принятия решения о самовыдвижении кандидата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7654BE">
            <w:pPr>
              <w:jc w:val="both"/>
            </w:pPr>
            <w:r>
              <w:t>Кандидат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F61707">
            <w:r w:rsidRPr="00F61707">
              <w:t>Ч. 1 ст</w:t>
            </w:r>
            <w:r w:rsidR="00F61707" w:rsidRPr="00F61707">
              <w:t>. 20</w:t>
            </w:r>
            <w:r w:rsidRPr="00F61707">
              <w:t xml:space="preserve">  Закона Рязанской области  №  6</w:t>
            </w:r>
            <w:r w:rsidR="00F61707" w:rsidRPr="00F61707">
              <w:t>4</w:t>
            </w:r>
            <w:r w:rsidRPr="00F61707">
              <w:t>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7C" w:rsidRPr="00F61707" w:rsidRDefault="00C46C7C" w:rsidP="00C46C7C">
            <w:pPr>
              <w:snapToGrid w:val="0"/>
              <w:jc w:val="both"/>
            </w:pPr>
            <w:r w:rsidRPr="00F61707">
              <w:t xml:space="preserve">Выдача кандидату или иному лицу, указанному в части </w:t>
            </w:r>
            <w:r w:rsidR="00F61707" w:rsidRPr="00F61707">
              <w:t>4 статьи 20</w:t>
            </w:r>
            <w:r w:rsidRPr="00F61707">
              <w:t xml:space="preserve"> З</w:t>
            </w:r>
            <w:r w:rsidR="00F61707" w:rsidRPr="00F61707">
              <w:t>акона  Рязанской  области  №  64</w:t>
            </w:r>
            <w:r w:rsidRPr="00F61707">
              <w:t xml:space="preserve">-ОЗ письменного подтверждения о приеме документов 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C46C7C" w:rsidP="005250B5">
            <w:pPr>
              <w:snapToGrid w:val="0"/>
              <w:jc w:val="both"/>
            </w:pPr>
            <w:r>
              <w:t>Незамедлительно после представления соответствующих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C46C7C" w:rsidP="005250B5">
            <w:pPr>
              <w:snapToGrid w:val="0"/>
            </w:pPr>
            <w:r>
              <w:t>Территориальная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F61707" w:rsidP="00F61707">
            <w:r w:rsidRPr="00F61707">
              <w:t>Ч. 5 ст. 20</w:t>
            </w:r>
            <w:r w:rsidR="00C46C7C" w:rsidRPr="00F61707">
              <w:t xml:space="preserve"> Закона Рязанской  области  №  6</w:t>
            </w:r>
            <w:r w:rsidRPr="00F61707">
              <w:t>4</w:t>
            </w:r>
            <w:r w:rsidR="00C46C7C" w:rsidRPr="00F61707">
              <w:t>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Представление в территориальную избирательную комиссию Шиловского района заявления кандидата о согласии баллотироваться и иных документов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rPr>
                <w:szCs w:val="22"/>
              </w:rPr>
              <w:t>Одновременно с представлением решения уполномоченного органа политической партии о выдвижении кандидата и иных документов</w:t>
            </w:r>
            <w:r>
              <w:t xml:space="preserve"> </w:t>
            </w:r>
          </w:p>
          <w:p w:rsidR="007654BE" w:rsidRDefault="007654BE" w:rsidP="005250B5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Кандидат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10, 11  ст. 21 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Выдача кандидату (иным лицам, указанным в части 4 статьи 20 и части 12 статьи 21) в письменной форме подтверждения о приеме документов о выдвижения кандидата 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  <w:rPr>
                <w:b/>
                <w:i/>
                <w:color w:val="365F91"/>
              </w:rPr>
            </w:pPr>
            <w:r>
              <w:t>Незамедлительно после представления соответствующих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Территориальная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5 ст. 20, ч. 13 ст. 21 Закона  Рязанской  области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Сбор подписей избирателей в поддержку кандидата</w:t>
            </w:r>
          </w:p>
          <w:p w:rsidR="007654BE" w:rsidRDefault="007654BE" w:rsidP="005250B5"/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Со дня, следующего за днем получения ТИК уведомления о выдвижении кандидата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Кандидат, дееспособные граждане РФ, достигшие к моменту сбора подписей возраста 18 лет</w:t>
            </w:r>
          </w:p>
          <w:p w:rsidR="007654BE" w:rsidRDefault="007654BE" w:rsidP="005250B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lastRenderedPageBreak/>
              <w:t>Ст. 23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Представление в  ТИК документов для регистрации кандидатов на должность главы  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7E779D" w:rsidRDefault="007654BE" w:rsidP="00F61707">
            <w:pPr>
              <w:snapToGrid w:val="0"/>
            </w:pPr>
            <w:r w:rsidRPr="007E779D">
              <w:t xml:space="preserve">Не позднее 18 часов по </w:t>
            </w:r>
            <w:r>
              <w:t>местному</w:t>
            </w:r>
            <w:r w:rsidRPr="007E779D">
              <w:t xml:space="preserve"> времени </w:t>
            </w:r>
            <w:r w:rsidR="00F61707">
              <w:t>04</w:t>
            </w:r>
            <w:r>
              <w:t>.0</w:t>
            </w:r>
            <w:r w:rsidR="00F61707">
              <w:t>8.2021</w:t>
            </w:r>
            <w:r w:rsidRPr="007E779D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Кандидат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 ст. 24 Закона  Рязанской  области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Выдача кандидату в письменной форме подтверждения о приеме документов для регистрации кандидата с указанием даты и времени приема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7E779D" w:rsidRDefault="007654BE" w:rsidP="005250B5">
            <w:pPr>
              <w:snapToGrid w:val="0"/>
            </w:pPr>
            <w:r>
              <w:t>Незамедлительно после представления соответствующих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Территориальная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2 ст. 24 Закона  Рязанской  области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Проверка подлинности подписей избирателей в подписных листах,  соблюдения порядка сбора подписей в поддержку кандидата, оформления подписных листов 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В срок не более </w:t>
            </w:r>
            <w:r w:rsidRPr="00CE436D">
              <w:t>7</w:t>
            </w:r>
            <w:r>
              <w:t xml:space="preserve"> дней со дня принятия документов для регистрации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Ст. 25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rPr>
                <w:iCs/>
              </w:rPr>
            </w:pPr>
            <w:r>
              <w:rPr>
                <w:iCs/>
              </w:rPr>
              <w:t>Извещение кандидата о результатах проверки подписей в поддержку выдвижения кандидата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</w:t>
            </w:r>
            <w:r w:rsidR="00F61707">
              <w:rPr>
                <w:szCs w:val="22"/>
              </w:rPr>
              <w:t>позднее,</w:t>
            </w:r>
            <w:r>
              <w:rPr>
                <w:szCs w:val="22"/>
              </w:rPr>
              <w:t xml:space="preserve"> чем за двое суток до заседания, на котором должен рассматриваться вопрос о регистрации кандидата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11 ст. 25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Извещение кандидата, избирательного объединения, выдвинувшего кандидата, о результатах проверки представленных для регистрации документов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</w:t>
            </w:r>
            <w:r w:rsidR="00F61707">
              <w:rPr>
                <w:szCs w:val="22"/>
              </w:rPr>
              <w:t>позднее,</w:t>
            </w:r>
            <w:r>
              <w:rPr>
                <w:szCs w:val="22"/>
              </w:rPr>
              <w:t xml:space="preserve"> чем за три дня до дня заседания, на котором должен рассматриваться вопрос о регистрации кандидата</w:t>
            </w:r>
          </w:p>
          <w:p w:rsidR="007654BE" w:rsidRDefault="007654BE" w:rsidP="005250B5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3 ст. 26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Принятие решения о регистрации кандидатов либо об отказе в регистрации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Не  позднее,  чем  в десятидневный  срок  с момента приема  документов, необходимых для </w:t>
            </w:r>
            <w:r>
              <w:lastRenderedPageBreak/>
              <w:t>регистрации кандидата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lastRenderedPageBreak/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 ст. 26 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Выдача зарегистрированному кандидату удостоверения о регистрации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После принятия решения о регистрации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7 ст. 26  Закона  Рязанской  области  №  64-ОЗ</w:t>
            </w:r>
          </w:p>
          <w:p w:rsidR="007654BE" w:rsidRDefault="007654BE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Выдача кандидату копии соответствующего решения об отказе в регистрации кандидата, с изложением оснований отказа в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В течение одних суток с момента принятия 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Территориальная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4 ст. 26 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Передача  в средства массовой информации сведений о зарегистрированных кандидатах  для  опубликования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Не позднее чем через 2 дня после принятия 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2 ст. 17 Закона  Рязанской  области  №  64-ОЗ</w:t>
            </w:r>
          </w:p>
          <w:p w:rsidR="007654BE" w:rsidRDefault="007654BE" w:rsidP="005250B5">
            <w:pPr>
              <w:snapToGrid w:val="0"/>
            </w:pPr>
          </w:p>
        </w:tc>
      </w:tr>
      <w:tr w:rsidR="008C6388" w:rsidTr="005250B5"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88" w:rsidRDefault="008C6388" w:rsidP="005250B5">
            <w:pPr>
              <w:snapToGrid w:val="0"/>
            </w:pPr>
          </w:p>
          <w:p w:rsidR="008C6388" w:rsidRDefault="008C6388" w:rsidP="005250B5">
            <w:pPr>
              <w:pStyle w:val="1"/>
              <w:tabs>
                <w:tab w:val="left" w:pos="0"/>
              </w:tabs>
              <w:snapToGrid w:val="0"/>
            </w:pPr>
            <w:r>
              <w:t>СТАТУС КАНДИДАТОВ</w:t>
            </w:r>
          </w:p>
          <w:p w:rsidR="008C6388" w:rsidRDefault="008C6388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Назначение доверенных лиц кандидатов  (не более 10 лиц)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После выдвижения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Кандидаты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 ст. 30 Закона  Рязанской  области  №  64-ОЗ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Регистрация доверенных лиц кандидатов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В течение трех дней со дня поступления письменного заявления кандидата  и заявления гражданина о согласии быть доверенным лицом 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 ст. 30 Закона  Рязанской  области  №  64-ОЗ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Представление в ТИК  заверенной копии приказа (распоряжения) об освобождении на время участия в выборах от выполнения служебных обязанностей зарегистрированных кандидатов, находящихся на государственной или </w:t>
            </w:r>
            <w:r>
              <w:lastRenderedPageBreak/>
              <w:t xml:space="preserve">муниципальной службе либо работающих в организациях, осуществляющих выпуск средств массовой информации   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lastRenderedPageBreak/>
              <w:t>Не позднее чем через 5 дней</w:t>
            </w:r>
            <w:r>
              <w:rPr>
                <w:b/>
                <w:bCs/>
              </w:rPr>
              <w:t xml:space="preserve"> </w:t>
            </w:r>
            <w:r>
              <w:t>со дня 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Зарегистрированные кандидаты, находящиеся на государственной или муниципальной службе либо работающие в </w:t>
            </w:r>
            <w:r>
              <w:lastRenderedPageBreak/>
              <w:t xml:space="preserve">организациях, осуществляющих выпуск СМИ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lastRenderedPageBreak/>
              <w:t>Ч. 2 ст. 28 Закона Рязанской области  №  64-ОЗ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Реализация права кандидата на отзыв  назначивших доверенных лиц,  письменно уведомив об этом территориальную избирательную комиссию  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В любое время периода полномочий доверенных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4 ст. 30 Закона Рязанской области  №  64-ОЗ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Назначение членов комиссии с правом совещательного голоса в территориальную избирательную комиссию  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ind w:left="71"/>
              <w:jc w:val="both"/>
            </w:pPr>
            <w:r>
              <w:t>Со дня представления документов для регистрации кандидата</w:t>
            </w:r>
          </w:p>
          <w:p w:rsidR="007654BE" w:rsidRDefault="007654BE" w:rsidP="005250B5">
            <w:pPr>
              <w:ind w:left="71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 xml:space="preserve">Ст. 16  Закона  Рязанской  области  №  64-ОЗ, </w:t>
            </w:r>
          </w:p>
          <w:p w:rsidR="007654BE" w:rsidRDefault="007654BE" w:rsidP="005250B5">
            <w:pPr>
              <w:snapToGrid w:val="0"/>
            </w:pPr>
            <w:r>
              <w:t>п. 20 ст. 29 Федерального закона   №  67-ФЗ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Назначение членов комиссий с правом совещательного голоса в участковую избирательную комиссию 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ind w:left="71"/>
              <w:jc w:val="both"/>
            </w:pPr>
            <w:r>
              <w:t>Со дня регистрации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 xml:space="preserve">Ст. 16  Закона  Рязанской  области  №  64-ОЗ, </w:t>
            </w:r>
          </w:p>
          <w:p w:rsidR="007654BE" w:rsidRDefault="007654BE" w:rsidP="005250B5">
            <w:pPr>
              <w:snapToGrid w:val="0"/>
            </w:pPr>
            <w:r>
              <w:t>п. 20 ст. 29 Федерального закона   №  67-ФЗ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Реализация права избирательного объединения, выдвинувшего кандидата, отозвать его по решению органа, выдвинувшего данного кандидата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Не позднее</w:t>
            </w:r>
          </w:p>
          <w:p w:rsidR="007654BE" w:rsidRDefault="00F61707" w:rsidP="005250B5">
            <w:pPr>
              <w:jc w:val="both"/>
            </w:pPr>
            <w:r>
              <w:t>13.09.2021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Избирательные объединения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10 ст. 26 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Реализация права зарегистрированного кандидата на снятие своей кандидатуры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F61707" w:rsidP="005250B5">
            <w:pPr>
              <w:snapToGrid w:val="0"/>
              <w:jc w:val="both"/>
            </w:pPr>
            <w:r>
              <w:t>Не позднее 13.09.2021</w:t>
            </w:r>
            <w:r w:rsidR="007654BE">
              <w:t>, а при  наличии вынуждающих к т</w:t>
            </w:r>
            <w:r>
              <w:t>ому обстоятельств - не позднее 17.09.2021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Зарегистрированный кандидат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9 ст. 26  Закона  Рязанской  области  №  64-ОЗ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Принятие решения об аннулировании регистрации кандидата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lastRenderedPageBreak/>
              <w:t>По мере подачи заявления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Территориальная избирательная </w:t>
            </w:r>
            <w:r>
              <w:lastRenderedPageBreak/>
              <w:t>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lastRenderedPageBreak/>
              <w:t>Ч. 9, 10 ст. 26 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  <w:rPr>
                <w:iCs/>
              </w:rPr>
            </w:pPr>
            <w:r>
              <w:rPr>
                <w:iCs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  <w:p w:rsidR="007654BE" w:rsidRDefault="007654BE" w:rsidP="005250B5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В день принятия 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Территориальная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/>
        </w:tc>
      </w:tr>
      <w:tr w:rsidR="008C6388" w:rsidTr="005250B5"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88" w:rsidRDefault="008C6388" w:rsidP="005250B5">
            <w:pPr>
              <w:pStyle w:val="1"/>
              <w:tabs>
                <w:tab w:val="left" w:pos="0"/>
              </w:tabs>
              <w:snapToGrid w:val="0"/>
            </w:pPr>
          </w:p>
          <w:p w:rsidR="008C6388" w:rsidRDefault="008C6388" w:rsidP="005250B5">
            <w:pPr>
              <w:pStyle w:val="1"/>
              <w:tabs>
                <w:tab w:val="left" w:pos="0"/>
              </w:tabs>
              <w:snapToGrid w:val="0"/>
            </w:pPr>
            <w:r>
              <w:t>ИНФОРМИРОВАНИЕ ИЗБИРАТЕЛЕЙ И ПРЕДВЫБОРНАЯ  АГИТАЦИЯ</w:t>
            </w:r>
          </w:p>
          <w:p w:rsidR="008C6388" w:rsidRDefault="008C6388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Предоставление избирательным комиссиям безвозмездно печатной площади для информирования избирателей, а также для опубликования решений комиссий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Региональные государственные и муниципальные периодические печатные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8 ст. 33 Закона Рязанской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 xml:space="preserve">Представление в ТИК перечня муниципальных организаций телерадиовещания и региональных государственных и муниципальных периодических печатных изданий, обязанных предоставлять эфирное время и печатную площадь для проведения предвыборной агитации   </w:t>
            </w:r>
          </w:p>
          <w:p w:rsidR="007654BE" w:rsidRDefault="007654BE" w:rsidP="005250B5">
            <w: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на десятый день после дня официального опубликования решения о назначении выборов </w:t>
            </w:r>
          </w:p>
          <w:p w:rsidR="007654BE" w:rsidRDefault="001E560E" w:rsidP="005250B5">
            <w:pPr>
              <w:snapToGrid w:val="0"/>
              <w:jc w:val="both"/>
            </w:pPr>
            <w:r>
              <w:t>не позднее 12.07.2021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Рязанской области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7 ст. 35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 xml:space="preserve">Опубликование в СМИ перечня муниципальных 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   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После представления перечня в ТИК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Территориальная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6 ст. 35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Проведение предвыборной агитации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lastRenderedPageBreak/>
              <w:t xml:space="preserve">Со дня выдвижения </w:t>
            </w:r>
            <w:r>
              <w:lastRenderedPageBreak/>
              <w:t>кандидата и создания соответствующего избират</w:t>
            </w:r>
            <w:r w:rsidR="001E560E">
              <w:t>ельного фонда и до ноля часов 17.09.2021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lastRenderedPageBreak/>
              <w:t xml:space="preserve">Кандидаты, </w:t>
            </w:r>
            <w:r>
              <w:lastRenderedPageBreak/>
              <w:t>общественные объединения, граждане РФ, которым на день голосования будет 18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lastRenderedPageBreak/>
              <w:t xml:space="preserve">Ч. 1 ст. 37  Закона  Рязанской  </w:t>
            </w:r>
            <w:r>
              <w:lastRenderedPageBreak/>
              <w:t>области 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площади, представление указанных сведений с уведомлением о готовности предоставить эфирное время, печатную площадь в соответствующую избирательную комиссию  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Не позднее чем через 30 дней со дня официального опубликования решения о назначении выборов </w:t>
            </w:r>
          </w:p>
          <w:p w:rsidR="007654BE" w:rsidRDefault="001E560E" w:rsidP="001E560E">
            <w:pPr>
              <w:snapToGrid w:val="0"/>
              <w:jc w:val="both"/>
            </w:pPr>
            <w:r>
              <w:t>не позднее 02.08.2021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Организации телерадиовещания и редакции периодических печатных изданий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7 ст. 38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Проведение жеребьевки в целях распределения бесплатной печатной площади зарегистрированным кандидатам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После завершения регистр</w:t>
            </w:r>
            <w:r w:rsidR="001E560E">
              <w:t>ации кандидатов, но не позднее 19.08.2021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Редакции периодических печатных изданий, зарегистрированные кандидаты, территориальная избирательная комиссия  </w:t>
            </w:r>
          </w:p>
          <w:p w:rsidR="007654BE" w:rsidRDefault="007654BE" w:rsidP="005250B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5 ст. 40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2D7227" w:rsidRDefault="007654BE" w:rsidP="005250B5">
            <w:pPr>
              <w:pStyle w:val="3"/>
            </w:pPr>
            <w:r w:rsidRPr="002D7227">
              <w:t xml:space="preserve"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2D7227" w:rsidRDefault="007654BE" w:rsidP="005250B5">
            <w:pPr>
              <w:pStyle w:val="3"/>
            </w:pPr>
            <w:r w:rsidRPr="002D7227">
              <w:t xml:space="preserve">По завершении регистрации кандидатов, но не позднее </w:t>
            </w:r>
            <w:r w:rsidR="001E560E">
              <w:t>19.08.2021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2D7227" w:rsidRDefault="007654BE" w:rsidP="005250B5">
            <w:r w:rsidRPr="002D7227">
              <w:t xml:space="preserve">Редакции </w:t>
            </w:r>
            <w:r>
              <w:t xml:space="preserve">муниципальных </w:t>
            </w:r>
            <w:r w:rsidRPr="002D7227">
              <w:t xml:space="preserve">периодических печатных изданий, выходящих не реже одного раза в неделю, на основании письменных заявок, </w:t>
            </w:r>
            <w:r w:rsidRPr="002D7227">
              <w:lastRenderedPageBreak/>
              <w:t xml:space="preserve">поданных зарегистрированными кандидатами </w:t>
            </w:r>
          </w:p>
          <w:p w:rsidR="007654BE" w:rsidRPr="002D7227" w:rsidRDefault="007654BE" w:rsidP="005250B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lastRenderedPageBreak/>
              <w:t xml:space="preserve">Ч. </w:t>
            </w:r>
            <w:r w:rsidRPr="002977DE">
              <w:t>8</w:t>
            </w:r>
            <w:r>
              <w:t xml:space="preserve"> ст. 40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65107D" w:rsidRDefault="007654BE" w:rsidP="005250B5">
            <w:pPr>
              <w:pStyle w:val="3"/>
            </w:pPr>
            <w:r>
              <w:t>Реализация права зарегистрированного кандидата после проведения жеребьевки отказаться от использования печатной площади, сообщив об этом соответствующей редакции периодического печатного издания</w:t>
            </w:r>
          </w:p>
          <w:p w:rsidR="007654BE" w:rsidRPr="0065107D" w:rsidRDefault="007654BE" w:rsidP="005250B5">
            <w:pPr>
              <w:pStyle w:val="3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pStyle w:val="3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пять дней до дня опубликования предвыборного агитационного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 xml:space="preserve">Зарегистрированные кандидаты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9 ст. 40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>Проведение предвыборной агитации на каналах организаций  телерадиовещания и в периодических печатных изданиях</w:t>
            </w:r>
          </w:p>
          <w:p w:rsidR="007654BE" w:rsidRDefault="007654BE" w:rsidP="005250B5">
            <w: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1E560E" w:rsidP="005250B5">
            <w:pPr>
              <w:snapToGrid w:val="0"/>
              <w:jc w:val="both"/>
            </w:pPr>
            <w:r>
              <w:t>С 22.08.2021</w:t>
            </w:r>
            <w:r w:rsidR="007654BE">
              <w:t xml:space="preserve"> до н</w:t>
            </w:r>
            <w:r w:rsidR="00CE4F8F">
              <w:t>оля часов по местному времени 17.09.2021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>Зарегистрированные 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>Ч. 2 ст. 37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«Интернет)  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CE4F8F" w:rsidP="005250B5">
            <w:pPr>
              <w:snapToGrid w:val="0"/>
              <w:jc w:val="both"/>
            </w:pPr>
            <w:r>
              <w:t>С 14.09.2021 по 19.09.2021</w:t>
            </w:r>
            <w:r w:rsidR="007654BE">
              <w:t xml:space="preserve"> включительно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3 ст. 34 Закона Рязанской  области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Выделение специальных мест для размещения предвыборных печатных агитационных материалов на территории  каждого избирательного участка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CE4F8F" w:rsidP="005250B5">
            <w:pPr>
              <w:snapToGrid w:val="0"/>
            </w:pPr>
            <w:r>
              <w:t>Не позднее 19.08.</w:t>
            </w:r>
            <w:r w:rsidR="005B2749">
              <w:t>20</w:t>
            </w:r>
            <w: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CE4F8F" w:rsidRDefault="007654BE" w:rsidP="005250B5">
            <w:pPr>
              <w:snapToGrid w:val="0"/>
              <w:rPr>
                <w:b/>
              </w:rPr>
            </w:pPr>
            <w:r w:rsidRPr="00CE4F8F">
              <w:rPr>
                <w:b/>
              </w:rPr>
              <w:t xml:space="preserve">Органы местного самоуправления по предложению  территориальной избирательной комиссии </w:t>
            </w:r>
          </w:p>
          <w:p w:rsidR="007654BE" w:rsidRDefault="007654BE" w:rsidP="005250B5">
            <w:pPr>
              <w:snapToGrid w:val="0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7 ст. 42 Закона  Рязанской  области  №  64-ОЗ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Опубликование сведений о размере и </w:t>
            </w:r>
            <w:r>
              <w:lastRenderedPageBreak/>
              <w:t xml:space="preserve">других условиях оплаты работ по изготовлению печатных агитационных материалов 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lastRenderedPageBreak/>
              <w:t xml:space="preserve">Не позднее чем через 30 </w:t>
            </w:r>
            <w:r>
              <w:lastRenderedPageBreak/>
              <w:t xml:space="preserve">дней со дня официального опубликования решения о назначении выборов </w:t>
            </w:r>
          </w:p>
          <w:p w:rsidR="007654BE" w:rsidRDefault="00CE357E" w:rsidP="00CE357E">
            <w:pPr>
              <w:snapToGrid w:val="0"/>
              <w:jc w:val="both"/>
            </w:pPr>
            <w:r>
              <w:t>не позднее 01</w:t>
            </w:r>
            <w:r w:rsidR="007654BE">
              <w:t>.0</w:t>
            </w:r>
            <w:r>
              <w:t>8.2021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lastRenderedPageBreak/>
              <w:t xml:space="preserve">Организации, </w:t>
            </w:r>
            <w:r>
              <w:lastRenderedPageBreak/>
              <w:t xml:space="preserve">индивидуальные  предприниматели, оказывающие услуги по изготовлению печатных агитационных материалов  </w:t>
            </w:r>
          </w:p>
          <w:p w:rsidR="007654BE" w:rsidRDefault="007654BE" w:rsidP="005250B5">
            <w:pPr>
              <w:snapToGrid w:val="0"/>
            </w:pPr>
            <w: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lastRenderedPageBreak/>
              <w:t xml:space="preserve">Ч. 2 ст. 42 Закона  Рязанской  </w:t>
            </w:r>
            <w:r>
              <w:lastRenderedPageBreak/>
              <w:t>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Представление в территориальную избирательную комиссию  уведомления о готовности оказывать услуги по изготовлению печатных агитационных материалов </w:t>
            </w:r>
          </w:p>
          <w:p w:rsidR="007654BE" w:rsidRDefault="007654BE" w:rsidP="005250B5">
            <w:pPr>
              <w:snapToGrid w:val="0"/>
            </w:pPr>
            <w:r>
              <w:t xml:space="preserve">с указанием сведений о размере и других условиях оплаты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Не позднее чем через 30 дней со дня официального опубликования решения о назначении выборов </w:t>
            </w:r>
          </w:p>
          <w:p w:rsidR="007654BE" w:rsidRDefault="00CE357E" w:rsidP="00CE357E">
            <w:pPr>
              <w:snapToGrid w:val="0"/>
              <w:jc w:val="both"/>
            </w:pPr>
            <w:r>
              <w:t>не позднее 01</w:t>
            </w:r>
            <w:r w:rsidR="007654BE">
              <w:t>.0</w:t>
            </w:r>
            <w:r>
              <w:t>8.2021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Организации, индивидуальные  предприниматели, оказывающие услуги по изготовлению печатных агитационных материалов  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2 ст. 42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До начала распространения соответствующих агитационных материалов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4 ст. 42 Закона  Рязанской  области  №  64-ОЗ</w:t>
            </w:r>
          </w:p>
          <w:p w:rsidR="007654BE" w:rsidRDefault="007654BE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lastRenderedPageBreak/>
              <w:t xml:space="preserve">В соответствии с Федеральным законом «О собраниях, митингах, демонстрациях, </w:t>
            </w:r>
            <w:r>
              <w:lastRenderedPageBreak/>
              <w:t>шествиях и пикетированиях»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Организатор публичного мероприятия, органы исполнительной власти </w:t>
            </w:r>
            <w:r>
              <w:rPr>
                <w:szCs w:val="22"/>
              </w:rPr>
              <w:lastRenderedPageBreak/>
              <w:t>или органы местного самоуправления</w:t>
            </w:r>
          </w:p>
          <w:p w:rsidR="007654BE" w:rsidRDefault="007654BE" w:rsidP="005250B5">
            <w:pPr>
              <w:jc w:val="both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lastRenderedPageBreak/>
              <w:t>Ч. 2 ст. 41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Рассмотрение заявок зарегистрированных кандидатов, их доверенных лиц о предоставлении помещений для проведения встреч с избирателями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трех дней со дня подачи заявки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Собственники, владельцы помещений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5 ст. 41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>Уведомление в письменной форме ТИК Шиловского района о факте предоставления помещения зарегистрированному кандидату, 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7654BE" w:rsidRDefault="007654BE" w:rsidP="005250B5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 xml:space="preserve">Не позднее дня, следующего за днем предоставления помещения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F475E6" w:rsidRDefault="007654BE" w:rsidP="005250B5">
            <w:r>
              <w:t>Собственники, владельцы помещений</w:t>
            </w:r>
            <w:r w:rsidRPr="00F475E6">
              <w:t xml:space="preserve"> </w:t>
            </w:r>
            <w:r>
              <w:t>в соответствии с законодательством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4 ст. 41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Размещение на стендах в помещениях участковых избирательных комиссий информации о зарегистрированных кандидатах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Не позднее </w:t>
            </w:r>
            <w:r w:rsidR="00CE357E">
              <w:t>03</w:t>
            </w:r>
            <w:r>
              <w:t>.0</w:t>
            </w:r>
            <w:r w:rsidR="00CE357E">
              <w:t>9.2021</w:t>
            </w:r>
          </w:p>
          <w:p w:rsidR="007654BE" w:rsidRDefault="007654BE" w:rsidP="005250B5">
            <w:pPr>
              <w:jc w:val="both"/>
              <w:rPr>
                <w:b/>
                <w:bCs/>
                <w:i/>
                <w:color w:val="365F9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Территориальная избирательная комиссия, участковая избирательная комиссия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ст. 33 Закона  Рязанской  области  №  64-ОЗ</w:t>
            </w:r>
          </w:p>
          <w:p w:rsidR="007654BE" w:rsidRDefault="007654BE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2977DE" w:rsidRDefault="007654BE" w:rsidP="005250B5">
            <w:pPr>
              <w:jc w:val="both"/>
            </w:pPr>
            <w:r>
              <w:t>Публикация политическими партиями, региональными отделениями политических партий, выдвинувших кандидатов, предвыборных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8F408D" w:rsidP="008F408D">
            <w:pPr>
              <w:jc w:val="both"/>
            </w:pPr>
            <w:r>
              <w:t>Не позднее 08</w:t>
            </w:r>
            <w:r w:rsidR="007654BE">
              <w:t>.0</w:t>
            </w:r>
            <w:r>
              <w:t>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Политические партии, региональные отделения политических партий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11 ст. 36 Закона  Рязанской  области  №  64-ОЗ</w:t>
            </w:r>
          </w:p>
          <w:p w:rsidR="007654BE" w:rsidRDefault="007654BE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pStyle w:val="a3"/>
              <w:jc w:val="both"/>
            </w:pPr>
            <w:r>
              <w:t xml:space="preserve"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</w:t>
            </w:r>
            <w:r>
              <w:lastRenderedPageBreak/>
              <w:t>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</w:p>
          <w:p w:rsidR="007654BE" w:rsidRDefault="007654BE" w:rsidP="005250B5">
            <w:pPr>
              <w:pStyle w:val="a3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lastRenderedPageBreak/>
              <w:t>Незамедлительно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Правоохранительные и иные органы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12 ст. 43 Закона  Рязанской  области  №  64-ОЗ</w:t>
            </w:r>
          </w:p>
          <w:p w:rsidR="007654BE" w:rsidRDefault="007654BE" w:rsidP="005250B5"/>
        </w:tc>
      </w:tr>
      <w:tr w:rsidR="008C6388" w:rsidTr="005250B5"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88" w:rsidRDefault="008C6388" w:rsidP="005250B5">
            <w:pPr>
              <w:pStyle w:val="1"/>
              <w:tabs>
                <w:tab w:val="left" w:pos="0"/>
              </w:tabs>
              <w:snapToGrid w:val="0"/>
            </w:pPr>
          </w:p>
          <w:p w:rsidR="008C6388" w:rsidRDefault="008C6388" w:rsidP="005250B5">
            <w:pPr>
              <w:pStyle w:val="1"/>
              <w:tabs>
                <w:tab w:val="left" w:pos="0"/>
              </w:tabs>
              <w:snapToGrid w:val="0"/>
            </w:pPr>
            <w:r>
              <w:t>ФИНАНСИРОВАНИЕ ВЫБОРОВ</w:t>
            </w:r>
          </w:p>
          <w:p w:rsidR="008C6388" w:rsidRDefault="008C6388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Финансирование расходов на подготовку и проведение выборов главы муниципального образования, перечисление средств на проведение выборов на счет ТИК Шиловского района</w:t>
            </w:r>
          </w:p>
          <w:p w:rsidR="007654BE" w:rsidRDefault="007654BE" w:rsidP="005250B5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Не </w:t>
            </w:r>
            <w:proofErr w:type="gramStart"/>
            <w:r>
              <w:t>позднее чем в десятидневный срок со дня официального опубликования решения о</w:t>
            </w:r>
            <w:r w:rsidR="008F408D">
              <w:t xml:space="preserve"> назначении выборов не позднее 11.07.2021</w:t>
            </w:r>
            <w:proofErr w:type="gramEnd"/>
          </w:p>
          <w:p w:rsidR="007654BE" w:rsidRDefault="007654BE" w:rsidP="005250B5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 xml:space="preserve">Администрация   сельского (городского)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 xml:space="preserve">Ч. 1 ст. 44 Закона  Рязанской  области  №  64-ОЗ  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8F408D">
            <w:pPr>
              <w:pStyle w:val="formattext"/>
            </w:pPr>
            <w:r>
              <w:t xml:space="preserve">Обращение в Избирательную комиссию Рязанской области с просьбой об открытии бюджетного счета для финансирования подготовки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8D" w:rsidRDefault="007654BE" w:rsidP="008F408D">
            <w:pPr>
              <w:snapToGrid w:val="0"/>
              <w:jc w:val="both"/>
            </w:pPr>
            <w:r>
              <w:t xml:space="preserve">После принятия решения о назначении выборов </w:t>
            </w:r>
            <w:r w:rsidR="008F408D">
              <w:t>и проведения выборов и официального опубликования 02.07.2021</w:t>
            </w:r>
          </w:p>
          <w:p w:rsidR="008F408D" w:rsidRDefault="008F408D" w:rsidP="008F408D">
            <w:pPr>
              <w:pStyle w:val="formattex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formattext"/>
            </w:pPr>
            <w:r>
              <w:t xml:space="preserve">Территориальные избирательные комиссии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Создание кандидатом собственного избирательного фонда (если кандидат собирается финансировать свою избирательную кампанию) 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После письменного уведомления соответствующей избирательной комиссии о выдвижении (самовыдвижении) кандидата до </w:t>
            </w:r>
            <w:r>
              <w:lastRenderedPageBreak/>
              <w:t xml:space="preserve">представления документов для регистрации 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lastRenderedPageBreak/>
              <w:t>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 ст. 46 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В течение 3-х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письменных представлений кандидатов</w:t>
            </w:r>
          </w:p>
          <w:p w:rsidR="007654BE" w:rsidRDefault="007654BE" w:rsidP="005250B5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2 ст. 46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Выдача кандидату (уполномоченному представителю кандидата по финансовым вопросам) письменного разрешения на открытие специального избирательного счета для формирования избирательного фонда 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После письменного уведомления территориальной избирательной комиссии о выдвижении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Территориальная избирательная комиссия Рязанского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8 ст. 46  Закона  Рязанской  области  №  64-ОЗ</w:t>
            </w:r>
          </w:p>
          <w:p w:rsidR="007654BE" w:rsidRDefault="007654BE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Открытие кандидатом либо его уполномоченным представителем по финансовым вопросам специального счета в филиале Сберегательного банка Российской Федерации для формирования избирательного фонда 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В течение трех дней со дня получения разрешения на открытие специального счета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Кандидат, уполномоченный представитель  по финансовым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8 ст. 46  Закона  Рязанской  области  №  64-ОЗ</w:t>
            </w:r>
          </w:p>
          <w:p w:rsidR="007654BE" w:rsidRDefault="007654BE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Представление в Территориальную избирательную комиссию заверенных филиалом Сбербанка РФ, сведений о реквизитах открытого счета для формирования избирательного фонда и лице, уполномоченном распоряжаться средствами фонда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После открытия счета в банке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Кандидат либо его уполномоченный представитель по финансовым вопросам, </w:t>
            </w:r>
            <w:r w:rsidRPr="008E2251">
              <w:t>филиал ПАО "Сбербанк России"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8 ст. 46  Закона  Рязанской  области  №  64-ОЗ</w:t>
            </w:r>
          </w:p>
          <w:p w:rsidR="007654BE" w:rsidRDefault="007654BE" w:rsidP="005250B5"/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Представление в ТИК сведений о </w:t>
            </w:r>
            <w:r>
              <w:lastRenderedPageBreak/>
              <w:t>поступлении и расходовании средств избирательных фондов кандидатов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pStyle w:val="31"/>
              <w:snapToGrid w:val="0"/>
            </w:pPr>
            <w:r>
              <w:lastRenderedPageBreak/>
              <w:t xml:space="preserve">По представлению </w:t>
            </w:r>
            <w:r>
              <w:lastRenderedPageBreak/>
              <w:t>избирательной  комиссии, а также по требованию кандидата в трехдневный срок, а за три дня до дня голосования - немедленно</w:t>
            </w:r>
          </w:p>
          <w:p w:rsidR="007654BE" w:rsidRDefault="007654BE" w:rsidP="005250B5">
            <w:pPr>
              <w:pStyle w:val="31"/>
              <w:snapToGrid w:val="0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lastRenderedPageBreak/>
              <w:t xml:space="preserve">Филиал </w:t>
            </w:r>
            <w:r w:rsidRPr="008E2251">
              <w:t xml:space="preserve">ПАО </w:t>
            </w:r>
            <w:r w:rsidRPr="008E2251">
              <w:lastRenderedPageBreak/>
              <w:t>"Сбербанк России"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lastRenderedPageBreak/>
              <w:t xml:space="preserve">Ч. 8 ст. 47  Закона  Рязанской  </w:t>
            </w:r>
            <w:r>
              <w:lastRenderedPageBreak/>
              <w:t>области  №  64-ОЗ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Представление  в  СМИ информации о поступлении и расходовании средств избирательных фондов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Периодически (не </w:t>
            </w:r>
            <w:proofErr w:type="gramStart"/>
            <w:r>
              <w:t>позднее</w:t>
            </w:r>
            <w:proofErr w:type="gramEnd"/>
            <w:r>
              <w:t xml:space="preserve">  чем за 20 дней и не позднее  чем за 10 дней до дня голосования)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9 ст. 47 Закона  Рязанской  области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Перечисление анонимных пожертвований в доходы местного бюджета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Не позднее чем через 10 дней</w:t>
            </w:r>
            <w:r>
              <w:rPr>
                <w:b/>
                <w:bCs/>
              </w:rPr>
              <w:t xml:space="preserve"> </w:t>
            </w:r>
            <w:r>
              <w:t>со дня их поступления на специальный избирательный счет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Кандидаты, зарегистрированные 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11 ст. 46 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pStyle w:val="formattext"/>
            </w:pPr>
            <w:r>
              <w:t>Представление в территориальную избирательную комиссию финансовых отчетов кандидатами:</w:t>
            </w:r>
            <w:r>
              <w:br/>
              <w:t>- первый финансовый отчет (</w:t>
            </w:r>
            <w:r w:rsidRPr="002A5DD0">
              <w:t>первый финансовый отчет не представляется, если кандидат уведомил комиссию о том, что не будет создавать избирательный фонд для финансирования своей избирательной кампании)</w:t>
            </w:r>
            <w:r w:rsidRPr="002A5DD0">
              <w:br/>
            </w:r>
            <w:r>
              <w:t xml:space="preserve">- итоговый финансовый отчет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pStyle w:val="formattext"/>
            </w:pPr>
            <w:r>
              <w:t xml:space="preserve">Одновременно с представлением документов, необходимых для регистрации. Не позднее чем через 30 дней после официального опубликования общих результатов выборов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Кандидаты</w:t>
            </w:r>
          </w:p>
          <w:p w:rsidR="007654BE" w:rsidRDefault="007654BE" w:rsidP="005250B5">
            <w:pPr>
              <w:rPr>
                <w:sz w:val="16"/>
              </w:rPr>
            </w:pPr>
          </w:p>
          <w:p w:rsidR="007654BE" w:rsidRDefault="007654BE" w:rsidP="005250B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1 п. 4 ст. 24</w:t>
            </w:r>
          </w:p>
          <w:p w:rsidR="007654BE" w:rsidRDefault="007654BE" w:rsidP="005250B5">
            <w:pPr>
              <w:snapToGrid w:val="0"/>
            </w:pPr>
            <w:r>
              <w:t xml:space="preserve">Ч.1 ст. 48 Закона Рязанской области  №  64-ОЗ 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>Передача копий итоговых финансовых отчетов кандидатов, избирательных объединений в СМИ для опубликования</w:t>
            </w:r>
          </w:p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lastRenderedPageBreak/>
              <w:t>Не позднее 5 дней со дня их получения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Ч.3 ст. 48 Закона Рязанской области  №  64-ОЗ 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Предоставление в ТИК финансовых отчетов о поступлении и расходовании средств местных бюджетов, выделенных на подготовку и проведение выборов 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8F408D" w:rsidP="005250B5">
            <w:pPr>
              <w:snapToGrid w:val="0"/>
            </w:pPr>
            <w:r>
              <w:t>Не позднее 29.09.2021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Участковые  избирательные 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1 ст. 45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Перечисление в доход местного бюджета денежных средств, оставшихся на специальных избирательных счетах избирательных фондов зарегистрированных кандидатов</w:t>
            </w:r>
          </w:p>
          <w:p w:rsidR="007654BE" w:rsidRPr="00606FBD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8F408D" w:rsidP="005250B5">
            <w:pPr>
              <w:snapToGrid w:val="0"/>
              <w:jc w:val="both"/>
            </w:pPr>
            <w:r>
              <w:t>С 19.11.2021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>Филиал Сберегательного банка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4 ст. 48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>Предоставление в  представительный  орган  муниципального  образования  финансового отчета о поступлении и расходовании средств местного бюджета, выделенных на подготовку и проведение выборов</w:t>
            </w:r>
          </w:p>
          <w:p w:rsidR="007654BE" w:rsidRDefault="007654BE" w:rsidP="005250B5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Не позднее чем через 60 дней со дня официального опубликования данных о результатах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>Ч. 2 ст. 45 Закона  Рязанской  области  №  64-ОЗ</w:t>
            </w:r>
          </w:p>
        </w:tc>
      </w:tr>
      <w:tr w:rsidR="008C6388" w:rsidTr="005250B5"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88" w:rsidRDefault="008C6388" w:rsidP="005250B5">
            <w:pPr>
              <w:pStyle w:val="1"/>
              <w:tabs>
                <w:tab w:val="left" w:pos="0"/>
              </w:tabs>
              <w:snapToGrid w:val="0"/>
            </w:pPr>
          </w:p>
          <w:p w:rsidR="008C6388" w:rsidRDefault="008C6388" w:rsidP="005250B5">
            <w:pPr>
              <w:pStyle w:val="1"/>
              <w:tabs>
                <w:tab w:val="left" w:pos="0"/>
              </w:tabs>
              <w:snapToGrid w:val="0"/>
            </w:pPr>
            <w:r>
              <w:t>ГОЛОСОВАНИЕ И ОПРЕДЕЛЕНИЕ РЕЗУЛЬТАТОВ  ВЫБОРОВ</w:t>
            </w:r>
          </w:p>
          <w:p w:rsidR="008C6388" w:rsidRDefault="008C6388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keepNext/>
              <w:keepLines/>
            </w:pPr>
            <w:r w:rsidRPr="000F420B">
              <w:t>Образование групп контроля за использованием ГАС «Выборы» либо отдельных ее технических сре</w:t>
            </w:r>
            <w:proofErr w:type="gramStart"/>
            <w:r w:rsidRPr="000F420B">
              <w:t>дств в т</w:t>
            </w:r>
            <w:proofErr w:type="gramEnd"/>
            <w:r w:rsidRPr="000F420B">
              <w:t>ерриториальной избирательной комиссии</w:t>
            </w:r>
          </w:p>
          <w:p w:rsidR="007654BE" w:rsidRPr="000F420B" w:rsidRDefault="007654BE" w:rsidP="005250B5">
            <w:pPr>
              <w:keepNext/>
              <w:keepLines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0F420B" w:rsidRDefault="007654BE" w:rsidP="005250B5">
            <w:pPr>
              <w:keepNext/>
              <w:keepLines/>
            </w:pPr>
            <w:r w:rsidRPr="000F420B">
              <w:t xml:space="preserve">Не позднее </w:t>
            </w:r>
          </w:p>
          <w:p w:rsidR="007654BE" w:rsidRPr="000F420B" w:rsidRDefault="008F408D" w:rsidP="008F408D">
            <w:pPr>
              <w:keepNext/>
              <w:keepLines/>
            </w:pPr>
            <w:r>
              <w:t>15</w:t>
            </w:r>
            <w:r w:rsidR="007654BE">
              <w:t>.0</w:t>
            </w:r>
            <w:r>
              <w:t>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0F420B" w:rsidRDefault="007654BE" w:rsidP="005250B5">
            <w:pPr>
              <w:keepNext/>
              <w:keepLines/>
            </w:pPr>
            <w:r w:rsidRPr="000F420B">
              <w:t xml:space="preserve">Территориальная избирательная комиссия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3  ст. 61 Закона  Рязанской  области  №  64-ОЗ;</w:t>
            </w:r>
          </w:p>
          <w:p w:rsidR="007654BE" w:rsidRDefault="0003114A" w:rsidP="005250B5">
            <w:pPr>
              <w:snapToGrid w:val="0"/>
            </w:pPr>
            <w:hyperlink r:id="rId6" w:history="1">
              <w:r w:rsidR="007654BE">
                <w:rPr>
                  <w:rStyle w:val="a5"/>
                </w:rPr>
                <w:t>Федеральный закон от 10 января 2003 года N 20-ФЗ "О Государственной автоматизированной системе Российской Федерации "Выборы"</w:t>
              </w:r>
            </w:hyperlink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keepNext/>
              <w:keepLines/>
            </w:pPr>
            <w:r>
              <w:t xml:space="preserve">Оборудование в помещении для голосования либо непосредственно перед ним информационного стенда для </w:t>
            </w:r>
            <w:r>
              <w:lastRenderedPageBreak/>
              <w:t>размещения информации обо всех кандидатах, внесенных в избирательный бюллетень, образец заполнения избирательного бюллетеня без указаний фамилий кандидатов</w:t>
            </w:r>
          </w:p>
          <w:p w:rsidR="007654BE" w:rsidRPr="000F420B" w:rsidRDefault="007654BE" w:rsidP="005250B5">
            <w:pPr>
              <w:keepNext/>
              <w:keepLines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0F420B" w:rsidRDefault="007654BE" w:rsidP="005250B5">
            <w:pPr>
              <w:keepNext/>
              <w:keepLines/>
            </w:pPr>
            <w:r>
              <w:lastRenderedPageBreak/>
              <w:t xml:space="preserve">Незамедлительно после получения информационных </w:t>
            </w:r>
            <w:r>
              <w:lastRenderedPageBreak/>
              <w:t>плакатов от территориальной избирательной комиссии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0F420B" w:rsidRDefault="007654BE" w:rsidP="005250B5">
            <w:pPr>
              <w:keepNext/>
              <w:keepLines/>
            </w:pPr>
            <w:r>
              <w:lastRenderedPageBreak/>
              <w:t>Участковая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3 ст. 50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402465" w:rsidRDefault="007654BE" w:rsidP="005250B5">
            <w:pPr>
              <w:pStyle w:val="formattext"/>
            </w:pPr>
            <w:r w:rsidRPr="00402465">
              <w:t xml:space="preserve">Безвозмездное предоставление в распоряжение участковых избирательных комиссий помещений для работы участковых избирательных комиссий помещений для голосования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402465" w:rsidRDefault="007654BE" w:rsidP="005250B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402465" w:rsidRDefault="007654BE" w:rsidP="005250B5">
            <w:pPr>
              <w:pStyle w:val="formattext"/>
            </w:pPr>
            <w:r w:rsidRPr="00402465">
              <w:t xml:space="preserve">Главы местных администраций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402465" w:rsidRDefault="007654BE" w:rsidP="005250B5">
            <w:pPr>
              <w:pStyle w:val="formattext"/>
            </w:pPr>
            <w:r w:rsidRPr="00402465">
              <w:t>Оказание содействия участковым избирательным комиссиям в реализации их полномочий:</w:t>
            </w:r>
            <w:r w:rsidRPr="00402465">
              <w:br/>
              <w:t>- обеспечение охраны помещений для голосования и избирательной документации;</w:t>
            </w:r>
            <w:r w:rsidRPr="00402465">
              <w:br/>
              <w:t>- предоставление на безвозмездной основе транспортных средств, сре</w:t>
            </w:r>
            <w:proofErr w:type="gramStart"/>
            <w:r w:rsidRPr="00402465">
              <w:t>дств св</w:t>
            </w:r>
            <w:proofErr w:type="gramEnd"/>
            <w:r w:rsidRPr="00402465">
              <w:t>язи и технического оборудования (столы, стулья, сейфы для хранения избирательной документации строгой отчетности, телефонные аппараты, компьютеры с принтерами)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402465" w:rsidRDefault="007654BE" w:rsidP="005250B5">
            <w:pPr>
              <w:pStyle w:val="formattext"/>
            </w:pPr>
            <w:r w:rsidRPr="00402465">
              <w:t xml:space="preserve">Со дня получения участковыми комиссиями списков избирателей, бюллетеней для голосования и до передачи их на хранение в ТИК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402465" w:rsidRDefault="007654BE" w:rsidP="005250B5">
            <w:pPr>
              <w:pStyle w:val="3"/>
            </w:pPr>
            <w:r w:rsidRPr="00402465">
              <w:t xml:space="preserve">Отделы полиции УМВД России по Рязанской области, главы местных администраций, государственные и муниципальные учреждения, а также их должностные лица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0F420B" w:rsidRDefault="007654BE" w:rsidP="005250B5">
            <w:pPr>
              <w:keepNext/>
              <w:keepLines/>
            </w:pPr>
            <w:r>
              <w:t xml:space="preserve"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обо всех кандидатах, внесенных в избирательный бюллетень, образец заполнения избирательного бюллетеня без указаний фамилий кандидатов, выполненная </w:t>
            </w:r>
            <w:r>
              <w:lastRenderedPageBreak/>
              <w:t>крупным шрифтом, и будут использоваться трафареты для самостоятельного заполнения избирательных бюллетеней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0F420B" w:rsidRDefault="009E29F7" w:rsidP="005250B5">
            <w:pPr>
              <w:keepNext/>
              <w:keepLines/>
            </w:pPr>
            <w:r>
              <w:lastRenderedPageBreak/>
              <w:t>Июль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0F420B" w:rsidRDefault="007654BE" w:rsidP="005250B5">
            <w:pPr>
              <w:keepNext/>
              <w:keepLines/>
            </w:pPr>
            <w:r>
              <w:t>Территориальная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8 ст. 50, ч. 3 ст. 51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pStyle w:val="formattext"/>
            </w:pPr>
            <w:r>
              <w:t xml:space="preserve">Представление в ТИК списка назначенных в участковые избирательные комиссии наблюдателей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pStyle w:val="formattext"/>
            </w:pPr>
            <w:r>
              <w:t xml:space="preserve">Не позднее </w:t>
            </w:r>
            <w:r w:rsidR="00C16933" w:rsidRPr="00C16933">
              <w:rPr>
                <w:sz w:val="28"/>
                <w:szCs w:val="28"/>
                <w:lang w:eastAsia="ar-SA"/>
              </w:rPr>
              <w:t>13.09.2021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formattext"/>
            </w:pPr>
            <w:r>
              <w:t xml:space="preserve">Кандидат, избирательное объединение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395110" w:rsidRDefault="007654BE" w:rsidP="005250B5">
            <w:r>
              <w:t>Ч. 7.1 ст. 17</w:t>
            </w:r>
            <w:r w:rsidRPr="00395110">
              <w:t xml:space="preserve"> Закона  Рязанской  об</w:t>
            </w:r>
            <w:r>
              <w:t>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pStyle w:val="formattext"/>
            </w:pPr>
            <w:r>
              <w:t>Представление в ТИК списка назначенных в участковые избирательные комиссии наблюдателей (при проведении досрочного голосования)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7105B2" w:rsidRDefault="00C16933" w:rsidP="00C16933">
            <w:pPr>
              <w:rPr>
                <w:u w:val="single"/>
              </w:rPr>
            </w:pPr>
            <w:r>
              <w:t>В</w:t>
            </w:r>
            <w:r w:rsidRPr="00BD6F31">
              <w:t xml:space="preserve">  случае проведения досрочного голосования – не </w:t>
            </w:r>
            <w:proofErr w:type="gramStart"/>
            <w:r w:rsidRPr="00BD6F31">
              <w:t>позднее</w:t>
            </w:r>
            <w:proofErr w:type="gramEnd"/>
            <w:r w:rsidRPr="00BD6F31">
              <w:t xml:space="preserve"> чем за три дня до дня досрочного голосования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formattext"/>
            </w:pPr>
            <w:r>
              <w:t xml:space="preserve">Кандидат, избирательное объединение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395110" w:rsidRDefault="007654BE" w:rsidP="005250B5">
            <w:r>
              <w:t>Ч. 7.1 ст. 17</w:t>
            </w:r>
            <w:r w:rsidRPr="00395110">
              <w:t xml:space="preserve"> Закона  Рязанской  об</w:t>
            </w:r>
            <w:r>
              <w:t>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pStyle w:val="formattext"/>
            </w:pPr>
            <w:r>
              <w:t>Представление направления, удостоверяющего полномочия наблюдателя, в участковую избирательную комиссию (при проведении досрочного голосования)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7105B2" w:rsidRDefault="00C16933" w:rsidP="00C16933">
            <w:pPr>
              <w:rPr>
                <w:u w:val="single"/>
              </w:rPr>
            </w:pPr>
            <w:r>
              <w:t>В</w:t>
            </w:r>
            <w:r w:rsidRPr="00BD6F31">
              <w:t xml:space="preserve">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3"/>
            </w:pPr>
            <w:r>
              <w:t xml:space="preserve">Наблюдатель, указанный в списке назначенных наблюдателей, представленном в ТИК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395110" w:rsidRDefault="007654BE" w:rsidP="005250B5">
            <w:r>
              <w:t>Ч. 8 ст. 21</w:t>
            </w:r>
            <w:r w:rsidRPr="00395110">
              <w:t xml:space="preserve"> Закона  Рязанской  об</w:t>
            </w:r>
            <w:r>
              <w:t>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pStyle w:val="formattext"/>
            </w:pPr>
            <w:r>
              <w:t xml:space="preserve">Представление направления, удостоверяющего полномочия наблюдателя, в участковую избирательную комиссию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C16933" w:rsidP="005250B5">
            <w:pPr>
              <w:pStyle w:val="formattext"/>
            </w:pPr>
            <w:r w:rsidRPr="00BD6F31">
              <w:t>С 16 по 19 сентября 2021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3"/>
            </w:pPr>
            <w:r>
              <w:t xml:space="preserve">Наблюдатель, указанный в списке назначенных наблюдателей, представленном в ТИК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395110" w:rsidRDefault="007654BE" w:rsidP="005250B5">
            <w:r>
              <w:t>Ч. 8 ст. 21</w:t>
            </w:r>
            <w:r w:rsidRPr="00395110">
              <w:t xml:space="preserve"> Закона  Рязанской  об</w:t>
            </w:r>
            <w:r>
              <w:t>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их изготовлением и доставкой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5B2749" w:rsidP="005B2749">
            <w:pPr>
              <w:snapToGrid w:val="0"/>
            </w:pPr>
            <w:r>
              <w:t>Не  позднее 26.08.2021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5  ст. 51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Определение количества избирательных бюллетеней</w:t>
            </w:r>
          </w:p>
          <w:p w:rsidR="007654BE" w:rsidRDefault="007654BE" w:rsidP="005250B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5B2749" w:rsidP="005250B5">
            <w:pPr>
              <w:snapToGrid w:val="0"/>
            </w:pPr>
            <w:r>
              <w:t>Не  позднее 26.08.2021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5  ст. 51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Утверждение формы и текста избирательного бюллетеня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Не  </w:t>
            </w:r>
            <w:r w:rsidR="005B2749">
              <w:t>позднее 26.08.2021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5 ст. 51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Изготовление избирательных бюллетеней для голосования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5B2749" w:rsidP="005B2749">
            <w:pPr>
              <w:snapToGrid w:val="0"/>
            </w:pPr>
            <w:r>
              <w:t>Не  позднее 08</w:t>
            </w:r>
            <w:r w:rsidR="007654BE">
              <w:t>.0</w:t>
            </w:r>
            <w:r>
              <w:t>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Полиграфическая организация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11  ст. 51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Принятие решения о месте и времени передачи избирательных бюллетеней членам ТИК, уничтожения избирательных бюллетеней 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получения избирательных бюллетеней от полиграфической организации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11 ст. 51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5B2749" w:rsidP="005250B5">
            <w:pPr>
              <w:snapToGrid w:val="0"/>
            </w:pPr>
            <w:r>
              <w:t>Передача избирательных бюллетеней в участковые избирательные комиссии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5B2749" w:rsidP="005250B5">
            <w:pPr>
              <w:snapToGrid w:val="0"/>
            </w:pPr>
            <w:r>
              <w:t>Не позднее 15.09.2021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5B2749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13 ст. 51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Утверждение форм протоколов ТИК и УИК и сводной таблицы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5B2749" w:rsidP="005250B5">
            <w:pPr>
              <w:rPr>
                <w:b/>
                <w:bCs/>
              </w:rPr>
            </w:pPr>
            <w:r>
              <w:t>Не  позднее 29.08.2021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Ст. 12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5B2749" w:rsidP="005250B5">
            <w:pPr>
              <w:snapToGrid w:val="0"/>
            </w:pPr>
            <w:r>
              <w:t>Не  позднее 08.09.2021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Территориальная и участковые избирательные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 ст. 52 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>Организация голосования избирателей в день выборов (в помещении для голосования и вне помещения для голосования)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5B2749" w:rsidP="005250B5">
            <w:pPr>
              <w:snapToGrid w:val="0"/>
              <w:jc w:val="both"/>
            </w:pPr>
            <w:r>
              <w:t xml:space="preserve">17-19 сентября 2021 года с </w:t>
            </w:r>
            <w:r w:rsidR="007654BE">
              <w:t xml:space="preserve"> 8</w:t>
            </w:r>
            <w:r>
              <w:t>.00</w:t>
            </w:r>
            <w:r w:rsidR="007654BE">
              <w:t xml:space="preserve"> до 20</w:t>
            </w:r>
            <w:r>
              <w:t>.00</w:t>
            </w:r>
            <w:r w:rsidR="007654BE">
              <w:t xml:space="preserve"> часов</w:t>
            </w:r>
            <w:r>
              <w:t xml:space="preserve"> по местному времени</w:t>
            </w:r>
          </w:p>
          <w:p w:rsidR="007654BE" w:rsidRDefault="007654BE" w:rsidP="005B2749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Участковая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Ст. 52, 53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 xml:space="preserve">Подача письменного заявления или устного обращения, в том числе, поданного при содействии других лиц о предоставлении возможности </w:t>
            </w:r>
            <w:r>
              <w:lastRenderedPageBreak/>
              <w:t>проголосовать вне помещения для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1388D" w:rsidP="005250B5">
            <w:pPr>
              <w:jc w:val="both"/>
            </w:pPr>
            <w:r>
              <w:lastRenderedPageBreak/>
              <w:t xml:space="preserve"> С 09.09.2021</w:t>
            </w:r>
            <w:r w:rsidR="007654BE">
              <w:t xml:space="preserve"> д</w:t>
            </w:r>
            <w:r>
              <w:t>о 14 часов по местному времени 19.09.2021</w:t>
            </w:r>
          </w:p>
          <w:p w:rsidR="007654BE" w:rsidRDefault="007654BE" w:rsidP="005250B5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Избиратели, которые не могут по уважительным причинам (по </w:t>
            </w:r>
            <w:r>
              <w:rPr>
                <w:szCs w:val="22"/>
              </w:rPr>
              <w:lastRenderedPageBreak/>
              <w:t>состоянию здоровья, инвалидности) самостоятельно прибыть в помещение для голосования</w:t>
            </w:r>
          </w:p>
          <w:p w:rsidR="007654BE" w:rsidRDefault="007654BE" w:rsidP="005250B5">
            <w:pPr>
              <w:jc w:val="both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lastRenderedPageBreak/>
              <w:t>Ч. 2 ст. 53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>Подсчет голосов избирателей</w:t>
            </w:r>
          </w:p>
          <w:p w:rsidR="007654BE" w:rsidRDefault="007654BE" w:rsidP="005250B5">
            <w:pPr>
              <w:pStyle w:val="6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>Сразу после окончания голосования и проводится без перерыва до установления итогов голосования</w:t>
            </w:r>
          </w:p>
          <w:p w:rsidR="007654BE" w:rsidRDefault="007654BE" w:rsidP="005250B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Участковые избирательные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2 ст. 55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>Подписание протокола участковой избирательной комиссии об итогах голосования</w:t>
            </w:r>
          </w:p>
          <w:p w:rsidR="007654BE" w:rsidRDefault="007654BE" w:rsidP="005250B5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>На итоговом заседании участковой избирательной комиссии</w:t>
            </w:r>
          </w:p>
          <w:p w:rsidR="007654BE" w:rsidRDefault="007654BE" w:rsidP="005250B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Члены участковой избирательной комиссии с правом решающего голоса</w:t>
            </w:r>
          </w:p>
          <w:p w:rsidR="007654BE" w:rsidRDefault="007654BE" w:rsidP="005250B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26 ст. 55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743A04" w:rsidRDefault="007654BE" w:rsidP="005250B5">
            <w:r>
              <w:t xml:space="preserve">Выдача заверенных копий протоколов участковой избирательной комиссии об итогах голосования </w:t>
            </w:r>
            <w:r w:rsidRPr="00743A04">
              <w:t>лицам</w:t>
            </w:r>
            <w:r w:rsidRPr="0069122B">
              <w:rPr>
                <w:b/>
              </w:rPr>
              <w:t xml:space="preserve">, </w:t>
            </w:r>
            <w:r>
              <w:t>присутствующим при голосовании, в соответствии с действующим законодательством</w:t>
            </w:r>
          </w:p>
          <w:p w:rsidR="007654BE" w:rsidRDefault="007654BE" w:rsidP="005250B5">
            <w:pPr>
              <w:pStyle w:val="6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r>
              <w:t>Незамедлительно после подписания протокола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Участковая избирательная комиссия при обращении соответствующих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29 ст. 55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F56FB4" w:rsidRDefault="007654BE" w:rsidP="005250B5">
            <w:pPr>
              <w:pStyle w:val="formattext"/>
            </w:pPr>
            <w:r w:rsidRPr="00F56FB4">
              <w:t xml:space="preserve">Направление в ТИК первых экземпляров протоколов участковой избирательной комиссии об итогах голосования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Pr="00F56FB4" w:rsidRDefault="007654BE" w:rsidP="005250B5">
            <w:pPr>
              <w:pStyle w:val="formattext"/>
            </w:pPr>
            <w:r w:rsidRPr="00F56FB4">
              <w:t xml:space="preserve">Незамедлительно после подписания протокола всеми членами </w:t>
            </w:r>
            <w:hyperlink r:id="rId7" w:history="1">
              <w:r w:rsidRPr="00F56FB4">
                <w:rPr>
                  <w:rStyle w:val="a5"/>
                </w:rPr>
                <w:t>УИК</w:t>
              </w:r>
            </w:hyperlink>
            <w:r w:rsidRPr="00F56FB4">
              <w:t xml:space="preserve"> с правом решающего голоса и выдачи его заверенных копий лицам, имеющим право на получение этих копий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Pr="00F56FB4" w:rsidRDefault="007654BE" w:rsidP="005250B5">
            <w:pPr>
              <w:pStyle w:val="formattext"/>
            </w:pPr>
            <w:r w:rsidRPr="00F56FB4">
              <w:t xml:space="preserve">Участковые избирательные комиссии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Установление результатов выборов, </w:t>
            </w:r>
            <w:r>
              <w:lastRenderedPageBreak/>
              <w:t>составление протоколов и сводных таблиц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lastRenderedPageBreak/>
              <w:t xml:space="preserve">После получения </w:t>
            </w:r>
            <w:r>
              <w:lastRenderedPageBreak/>
              <w:t>протоколов УИК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lastRenderedPageBreak/>
              <w:t xml:space="preserve">Территориальная </w:t>
            </w:r>
            <w:r>
              <w:lastRenderedPageBreak/>
              <w:t xml:space="preserve">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lastRenderedPageBreak/>
              <w:t xml:space="preserve">Ч. 1 ст. 56 Закона  Рязанской  </w:t>
            </w:r>
            <w:r>
              <w:lastRenderedPageBreak/>
              <w:t>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Извещение зарегистрированного кандидата, избранного главой муниципального образования, о результатах выборов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Незамедлительно после подписания протокола о результатах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>Ч. 1 ст. 59 Закона  Рязанской  области 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Представление в ТИК копии приказа об освобождении от обязанностей, несовместимых со статусом главы муниципального образования либо копии документов, удостоверяющих, что им в трехдневный срок было подано заявление об освобождении от таких обязанностей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В пятидневный срок</w:t>
            </w:r>
            <w:r>
              <w:rPr>
                <w:b/>
                <w:bCs/>
              </w:rPr>
              <w:t xml:space="preserve"> </w:t>
            </w:r>
            <w:r>
              <w:t>после извещения о результатах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Зарегистрированный кандидат, избранный    главой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1 ст. 59  Закона  Рязанской  области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Направление общих данных о результатах выборов в СМИ </w:t>
            </w:r>
          </w:p>
          <w:p w:rsidR="007654BE" w:rsidRDefault="007654BE" w:rsidP="005250B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В течение одних суток после определения результатов выборов</w:t>
            </w:r>
          </w:p>
          <w:p w:rsidR="007654BE" w:rsidRDefault="007654BE" w:rsidP="005250B5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r>
              <w:t>Ч. 2 ст. 58 Закона  Рязанской  области  №  64-ОЗ</w:t>
            </w:r>
          </w:p>
          <w:p w:rsidR="007654BE" w:rsidRDefault="007654BE" w:rsidP="005250B5">
            <w:pPr>
              <w:snapToGrid w:val="0"/>
            </w:pP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Официальное опубликование общих результатов выборов, а также данных о числе голосов, полученных каждым из зарегистрированных кандидатов </w:t>
            </w:r>
          </w:p>
          <w:p w:rsidR="007654BE" w:rsidRDefault="007654BE" w:rsidP="005250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 xml:space="preserve">Не позднее </w:t>
            </w:r>
            <w:r w:rsidR="0071388D">
              <w:t>19.10.2021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3  ст. 58 Закона  Рязанской  области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Регистрация и выдача удостоверения об избрании главой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napToGrid w:val="0"/>
              <w:jc w:val="both"/>
            </w:pPr>
            <w:r>
              <w:t>После официального опубликования общих результатов выборов</w:t>
            </w:r>
          </w:p>
          <w:p w:rsidR="007654BE" w:rsidRDefault="007654BE" w:rsidP="005250B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 xml:space="preserve">Территориальная избирательная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Ч. 3  ст. 59 Закона  Рязанской  области №  64-ОЗ</w:t>
            </w:r>
          </w:p>
        </w:tc>
      </w:tr>
      <w:tr w:rsidR="007654BE" w:rsidTr="005250B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t>Хранение документов, связанных с подготовкой и проведением выборов главы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4BE" w:rsidRDefault="007654BE" w:rsidP="005250B5">
            <w:pPr>
              <w:spacing w:line="260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В соответствии с Порядком хранения и передачи в архи</w:t>
            </w:r>
            <w:r>
              <w:rPr>
                <w:spacing w:val="-4"/>
              </w:rPr>
              <w:softHyphen/>
              <w:t xml:space="preserve">вы документов, связанных с </w:t>
            </w:r>
            <w:r>
              <w:rPr>
                <w:spacing w:val="-4"/>
              </w:rPr>
              <w:lastRenderedPageBreak/>
              <w:t>под</w:t>
            </w:r>
            <w:r>
              <w:rPr>
                <w:spacing w:val="-4"/>
              </w:rPr>
              <w:softHyphen/>
              <w:t>готовкой и прове</w:t>
            </w:r>
            <w:r>
              <w:rPr>
                <w:spacing w:val="-4"/>
              </w:rPr>
              <w:softHyphen/>
              <w:t xml:space="preserve">дением выборов </w:t>
            </w:r>
          </w:p>
          <w:p w:rsidR="007654BE" w:rsidRDefault="007654BE" w:rsidP="005250B5">
            <w:pPr>
              <w:spacing w:line="260" w:lineRule="exact"/>
              <w:jc w:val="both"/>
              <w:rPr>
                <w:spacing w:val="-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jc w:val="both"/>
            </w:pPr>
            <w:r>
              <w:lastRenderedPageBreak/>
              <w:t>Территориальная избирательная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BE" w:rsidRDefault="007654BE" w:rsidP="005250B5">
            <w:pPr>
              <w:snapToGrid w:val="0"/>
            </w:pPr>
            <w:r>
              <w:t>Ст. 60 Закона  Рязанской  области №  64-ОЗ</w:t>
            </w:r>
          </w:p>
        </w:tc>
      </w:tr>
    </w:tbl>
    <w:p w:rsidR="00893CE3" w:rsidRDefault="00893CE3"/>
    <w:sectPr w:rsidR="00893CE3" w:rsidSect="007654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FE4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2">
    <w:nsid w:val="135309D4"/>
    <w:multiLevelType w:val="hybridMultilevel"/>
    <w:tmpl w:val="8AFA0EF0"/>
    <w:lvl w:ilvl="0" w:tplc="8FE487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5CB8"/>
    <w:multiLevelType w:val="hybridMultilevel"/>
    <w:tmpl w:val="7C262368"/>
    <w:lvl w:ilvl="0" w:tplc="8FE487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FC"/>
    <w:rsid w:val="0003114A"/>
    <w:rsid w:val="00073DB5"/>
    <w:rsid w:val="001E560E"/>
    <w:rsid w:val="002E7534"/>
    <w:rsid w:val="004051BC"/>
    <w:rsid w:val="005250B5"/>
    <w:rsid w:val="005309AD"/>
    <w:rsid w:val="005B2749"/>
    <w:rsid w:val="006C7BBF"/>
    <w:rsid w:val="0071388D"/>
    <w:rsid w:val="007654BE"/>
    <w:rsid w:val="00893CE3"/>
    <w:rsid w:val="008C6388"/>
    <w:rsid w:val="008F408D"/>
    <w:rsid w:val="009E02C5"/>
    <w:rsid w:val="009E29F7"/>
    <w:rsid w:val="009E5BFC"/>
    <w:rsid w:val="00BA48EF"/>
    <w:rsid w:val="00C16933"/>
    <w:rsid w:val="00C46C7C"/>
    <w:rsid w:val="00CE357E"/>
    <w:rsid w:val="00CE4F8F"/>
    <w:rsid w:val="00F61707"/>
    <w:rsid w:val="00F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54BE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7654BE"/>
    <w:pPr>
      <w:keepNext/>
      <w:outlineLvl w:val="5"/>
    </w:pPr>
    <w:rPr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rsid w:val="00765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5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rsid w:val="007654BE"/>
    <w:rPr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65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7654BE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7654BE"/>
    <w:pPr>
      <w:jc w:val="both"/>
    </w:pPr>
  </w:style>
  <w:style w:type="character" w:styleId="a5">
    <w:name w:val="Hyperlink"/>
    <w:rsid w:val="007654BE"/>
    <w:rPr>
      <w:color w:val="0000FF"/>
      <w:u w:val="single"/>
    </w:rPr>
  </w:style>
  <w:style w:type="character" w:customStyle="1" w:styleId="WW-Absatz-Standardschriftart11">
    <w:name w:val="WW-Absatz-Standardschriftart11"/>
    <w:rsid w:val="007654BE"/>
  </w:style>
  <w:style w:type="character" w:customStyle="1" w:styleId="60">
    <w:name w:val="Заголовок 6 Знак"/>
    <w:basedOn w:val="a0"/>
    <w:link w:val="6"/>
    <w:rsid w:val="007654B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38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2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54BE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7654BE"/>
    <w:pPr>
      <w:keepNext/>
      <w:outlineLvl w:val="5"/>
    </w:pPr>
    <w:rPr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rsid w:val="00765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5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rsid w:val="007654BE"/>
    <w:rPr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65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7654BE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7654BE"/>
    <w:pPr>
      <w:jc w:val="both"/>
    </w:pPr>
  </w:style>
  <w:style w:type="character" w:styleId="a5">
    <w:name w:val="Hyperlink"/>
    <w:rsid w:val="007654BE"/>
    <w:rPr>
      <w:color w:val="0000FF"/>
      <w:u w:val="single"/>
    </w:rPr>
  </w:style>
  <w:style w:type="character" w:customStyle="1" w:styleId="WW-Absatz-Standardschriftart11">
    <w:name w:val="WW-Absatz-Standardschriftart11"/>
    <w:rsid w:val="007654BE"/>
  </w:style>
  <w:style w:type="character" w:customStyle="1" w:styleId="60">
    <w:name w:val="Заголовок 6 Знак"/>
    <w:basedOn w:val="a0"/>
    <w:link w:val="6"/>
    <w:rsid w:val="007654B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38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2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35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78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Лариса Николаевна</dc:creator>
  <cp:lastModifiedBy>APM-TIK</cp:lastModifiedBy>
  <cp:revision>3</cp:revision>
  <cp:lastPrinted>2021-06-16T14:04:00Z</cp:lastPrinted>
  <dcterms:created xsi:type="dcterms:W3CDTF">2021-07-05T07:50:00Z</dcterms:created>
  <dcterms:modified xsi:type="dcterms:W3CDTF">2021-07-05T07:50:00Z</dcterms:modified>
</cp:coreProperties>
</file>